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8B0679" w:rsidRDefault="008B0679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B0679" w:rsidRPr="006B6A45" w:rsidRDefault="008B0679" w:rsidP="008B067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4F5C5A" w:rsidRDefault="004F5C5A" w:rsidP="004F5C5A">
      <w:pPr>
        <w:pStyle w:val="ConsPlusNormal"/>
        <w:jc w:val="center"/>
      </w:pPr>
      <w:r>
        <w:t>о признании брака недействительным</w:t>
      </w:r>
    </w:p>
    <w:p w:rsidR="004F5C5A" w:rsidRDefault="004F5C5A" w:rsidP="004F5C5A">
      <w:pPr>
        <w:pStyle w:val="ConsPlusNormal"/>
        <w:jc w:val="center"/>
      </w:pPr>
      <w:r>
        <w:t>в связи с его фиктивностью</w:t>
      </w:r>
    </w:p>
    <w:p w:rsidR="004F5C5A" w:rsidRDefault="004F5C5A" w:rsidP="004F5C5A">
      <w:pPr>
        <w:pStyle w:val="ConsPlusNormal"/>
        <w:jc w:val="both"/>
      </w:pPr>
    </w:p>
    <w:p w:rsidR="004F5C5A" w:rsidRDefault="004F5C5A" w:rsidP="004F5C5A">
      <w:pPr>
        <w:pStyle w:val="ConsPlusNormal"/>
        <w:ind w:firstLine="540"/>
        <w:jc w:val="both"/>
      </w:pPr>
      <w:r w:rsidRPr="006B6A45">
        <w:rPr>
          <w:rFonts w:eastAsia="Times New Roman"/>
        </w:rPr>
        <w:t xml:space="preserve">«___» </w:t>
      </w:r>
      <w:r>
        <w:t>___________ ____ г. заключен брак между Истцом и Ответчиком, который зарегистрирован в __________________________________________ (наименование органа ЗАГСа) г.___________, актовая запись № __________, что подтверждается __________________________.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Совместных детей Истец и Ответчик не имеют.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 xml:space="preserve">Брачные отношения между супругами прекращены </w:t>
      </w:r>
      <w:r w:rsidRPr="006B6A45">
        <w:rPr>
          <w:rFonts w:eastAsia="Times New Roman"/>
        </w:rPr>
        <w:t xml:space="preserve">«___» </w:t>
      </w:r>
      <w:r>
        <w:t>_____________ _____ г., что подтверждается __________________________. Общее хозяйство с указанного времени не ведется.</w:t>
      </w:r>
    </w:p>
    <w:p w:rsidR="004F5C5A" w:rsidRPr="007D7F87" w:rsidRDefault="004F5C5A" w:rsidP="004F5C5A">
      <w:pPr>
        <w:pStyle w:val="ConsPlusNormal"/>
        <w:spacing w:before="240"/>
        <w:ind w:firstLine="540"/>
        <w:jc w:val="both"/>
      </w:pPr>
      <w:r w:rsidRPr="006B6A45">
        <w:rPr>
          <w:rFonts w:eastAsia="Times New Roman"/>
        </w:rPr>
        <w:t xml:space="preserve">«___» </w:t>
      </w:r>
      <w:r>
        <w:t xml:space="preserve">________ ____ г. Истцу стало известно о том, что Ответчик вступил(а) в брак с Истцом, не имея намерений создать семью, руководствуясь мотивом _________________________________, </w:t>
      </w:r>
      <w:r w:rsidRPr="007D7F87">
        <w:t>что подтверждается _______________________________________________________.</w:t>
      </w:r>
    </w:p>
    <w:p w:rsidR="004F5C5A" w:rsidRPr="007D7F87" w:rsidRDefault="004F5C5A" w:rsidP="004F5C5A">
      <w:pPr>
        <w:pStyle w:val="ConsPlusNormal"/>
        <w:spacing w:before="240"/>
        <w:ind w:firstLine="540"/>
        <w:jc w:val="both"/>
      </w:pPr>
      <w:r w:rsidRPr="007D7F87">
        <w:t>В соответствии с п. 1 ст. 27 Семейного кодекса Российской Федерации брак признается недействительным при нарушении условий, установленных ст. ст. 12 - 14 и п. 3 ст. 15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4F5C5A" w:rsidRPr="007D7F87" w:rsidRDefault="004F5C5A" w:rsidP="004F5C5A">
      <w:pPr>
        <w:pStyle w:val="ConsPlusNormal"/>
        <w:spacing w:before="240"/>
        <w:ind w:firstLine="540"/>
        <w:jc w:val="both"/>
      </w:pPr>
      <w:r w:rsidRPr="007D7F87">
        <w:t>Согласно п. 2 ст. 27 Семейного кодекса Российской Федерации признание брака недействительным производится судом.</w:t>
      </w:r>
    </w:p>
    <w:p w:rsidR="004F5C5A" w:rsidRPr="007D7F87" w:rsidRDefault="004F5C5A" w:rsidP="004F5C5A">
      <w:pPr>
        <w:pStyle w:val="ConsPlusNormal"/>
        <w:spacing w:before="240"/>
        <w:ind w:firstLine="540"/>
        <w:jc w:val="both"/>
      </w:pPr>
      <w:r w:rsidRPr="007D7F87">
        <w:t>На основании изложенного и в соответствии с п. п. 1, 2 ст. 27 Семейного кодекса Российской Федерации, ст. ст. 22, 24, ч. 1 ст. 98, ст. ст. 131, 132 Гражданского процессуального кодекса Российской Федерации</w:t>
      </w:r>
    </w:p>
    <w:p w:rsidR="004F5C5A" w:rsidRDefault="004F5C5A" w:rsidP="004F5C5A">
      <w:pPr>
        <w:pStyle w:val="ConsPlusNormal"/>
        <w:jc w:val="both"/>
      </w:pPr>
    </w:p>
    <w:p w:rsidR="004F5C5A" w:rsidRDefault="004F5C5A" w:rsidP="004F5C5A">
      <w:pPr>
        <w:pStyle w:val="ConsPlusNormal"/>
        <w:jc w:val="center"/>
      </w:pPr>
      <w:r>
        <w:lastRenderedPageBreak/>
        <w:t>ПРОШУ:</w:t>
      </w:r>
    </w:p>
    <w:p w:rsidR="004F5C5A" w:rsidRDefault="004F5C5A" w:rsidP="004F5C5A">
      <w:pPr>
        <w:pStyle w:val="ConsPlusNormal"/>
        <w:jc w:val="both"/>
      </w:pPr>
    </w:p>
    <w:p w:rsidR="004F5C5A" w:rsidRDefault="004F5C5A" w:rsidP="004F5C5A">
      <w:pPr>
        <w:pStyle w:val="ConsPlusNormal"/>
        <w:ind w:firstLine="540"/>
        <w:jc w:val="both"/>
      </w:pPr>
      <w:r>
        <w:t xml:space="preserve">1. Признать недействительным брак между Истцом и Ответчиком, зарегистрированный </w:t>
      </w:r>
      <w:r>
        <w:rPr>
          <w:rFonts w:eastAsia="Times New Roman"/>
        </w:rPr>
        <w:t>«___»</w:t>
      </w:r>
      <w:r>
        <w:t>_________ ____ г. в ________________ г. ______________, актовая запись № _________.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2. Вызвать свидетелей, которые могут подтвердить обстоятельства, изложенные в исковом заявлении: _________________________________________________________________________________________________________________ (Ф.И.О. свидетелей, место жительства).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3. Взыскать с Ответчика в пользу Истца расходы по уплате госпошлины в размере _________ (_______________) рублей.</w:t>
      </w:r>
    </w:p>
    <w:p w:rsidR="004F5C5A" w:rsidRDefault="004F5C5A" w:rsidP="004F5C5A">
      <w:pPr>
        <w:pStyle w:val="ConsPlusNormal"/>
        <w:jc w:val="both"/>
      </w:pPr>
    </w:p>
    <w:p w:rsidR="004F5C5A" w:rsidRDefault="004F5C5A" w:rsidP="004F5C5A">
      <w:pPr>
        <w:pStyle w:val="ConsPlusNormal"/>
        <w:ind w:firstLine="540"/>
        <w:jc w:val="both"/>
      </w:pPr>
      <w:r>
        <w:t>Приложение: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 xml:space="preserve">1. Свидетельство о заключении брака от </w:t>
      </w:r>
      <w:r w:rsidRPr="006B6A45">
        <w:rPr>
          <w:rFonts w:eastAsia="Times New Roman"/>
        </w:rPr>
        <w:t xml:space="preserve">«___» </w:t>
      </w:r>
      <w:r>
        <w:t>___________ ____ г. № ______.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2. Доказательства, подтверждающие отсутствие у Ответчика намерения создать семью при вступлении в брак.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3. Доказательства, подтверждающие прекращение брачных отношений между Истцом и Ответчиком.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5. Документ, подтверждающий уплату государственной пошлины.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 xml:space="preserve">6. Доверенность представителя от </w:t>
      </w:r>
      <w:r w:rsidRPr="006B6A45">
        <w:rPr>
          <w:rFonts w:eastAsia="Times New Roman"/>
        </w:rPr>
        <w:t xml:space="preserve">«___» </w:t>
      </w:r>
      <w:r>
        <w:t>___________ ____ г. № ______ (если исковое заявление подписывается представителем Истца).</w:t>
      </w:r>
    </w:p>
    <w:p w:rsidR="004F5C5A" w:rsidRDefault="004F5C5A" w:rsidP="004F5C5A">
      <w:pPr>
        <w:pStyle w:val="ConsPlusNormal"/>
        <w:spacing w:before="240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4F5C5A" w:rsidRDefault="004F5C5A" w:rsidP="004F5C5A">
      <w:pPr>
        <w:pStyle w:val="ConsPlusNormal"/>
        <w:jc w:val="both"/>
      </w:pPr>
    </w:p>
    <w:p w:rsidR="004F5C5A" w:rsidRPr="006B6A45" w:rsidRDefault="004F5C5A" w:rsidP="004F5C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4F5C5A" w:rsidRPr="006B6A45" w:rsidRDefault="004F5C5A" w:rsidP="004F5C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F5C5A" w:rsidRPr="006B6A45" w:rsidRDefault="004F5C5A" w:rsidP="004F5C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4F5C5A" w:rsidRPr="006B6A45" w:rsidRDefault="004F5C5A" w:rsidP="004F5C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F5C5A" w:rsidRPr="006B6A45" w:rsidRDefault="004F5C5A" w:rsidP="004F5C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F5C5A" w:rsidRPr="006B6A45" w:rsidRDefault="004F5C5A" w:rsidP="004F5C5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4F5C5A" w:rsidRPr="006B6A45" w:rsidRDefault="004F5C5A" w:rsidP="004F5C5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AA" w:rsidRDefault="00700BAA" w:rsidP="0054007C">
      <w:r>
        <w:separator/>
      </w:r>
    </w:p>
  </w:endnote>
  <w:endnote w:type="continuationSeparator" w:id="0">
    <w:p w:rsidR="00700BAA" w:rsidRDefault="00700BAA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49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AA" w:rsidRDefault="00700BAA" w:rsidP="0054007C">
      <w:r>
        <w:separator/>
      </w:r>
    </w:p>
  </w:footnote>
  <w:footnote w:type="continuationSeparator" w:id="0">
    <w:p w:rsidR="00700BAA" w:rsidRDefault="00700BAA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3413"/>
    <w:rsid w:val="00077763"/>
    <w:rsid w:val="000777F1"/>
    <w:rsid w:val="00097136"/>
    <w:rsid w:val="000B6404"/>
    <w:rsid w:val="000C513A"/>
    <w:rsid w:val="001039E9"/>
    <w:rsid w:val="0013385C"/>
    <w:rsid w:val="00160D96"/>
    <w:rsid w:val="00173D2F"/>
    <w:rsid w:val="00193AD7"/>
    <w:rsid w:val="00193B16"/>
    <w:rsid w:val="00232CE5"/>
    <w:rsid w:val="00234F57"/>
    <w:rsid w:val="00267F68"/>
    <w:rsid w:val="002E1948"/>
    <w:rsid w:val="00326887"/>
    <w:rsid w:val="0037167A"/>
    <w:rsid w:val="003E6B3B"/>
    <w:rsid w:val="004527A5"/>
    <w:rsid w:val="00454AB3"/>
    <w:rsid w:val="00466063"/>
    <w:rsid w:val="004866E8"/>
    <w:rsid w:val="004B683B"/>
    <w:rsid w:val="004F5C5A"/>
    <w:rsid w:val="0054007C"/>
    <w:rsid w:val="005524A6"/>
    <w:rsid w:val="00571E6D"/>
    <w:rsid w:val="006A55D2"/>
    <w:rsid w:val="006B6A45"/>
    <w:rsid w:val="00700BAA"/>
    <w:rsid w:val="00727AB6"/>
    <w:rsid w:val="00764F9D"/>
    <w:rsid w:val="00772762"/>
    <w:rsid w:val="00774626"/>
    <w:rsid w:val="00784808"/>
    <w:rsid w:val="007A0CCE"/>
    <w:rsid w:val="007B763C"/>
    <w:rsid w:val="007D7F87"/>
    <w:rsid w:val="0081206B"/>
    <w:rsid w:val="008318B9"/>
    <w:rsid w:val="0086318F"/>
    <w:rsid w:val="008B0679"/>
    <w:rsid w:val="00A00338"/>
    <w:rsid w:val="00A31715"/>
    <w:rsid w:val="00A64634"/>
    <w:rsid w:val="00AF43E4"/>
    <w:rsid w:val="00B9555A"/>
    <w:rsid w:val="00BA1E5E"/>
    <w:rsid w:val="00BA345B"/>
    <w:rsid w:val="00BE3393"/>
    <w:rsid w:val="00BF0678"/>
    <w:rsid w:val="00C23780"/>
    <w:rsid w:val="00C248E6"/>
    <w:rsid w:val="00C37DDC"/>
    <w:rsid w:val="00C625C5"/>
    <w:rsid w:val="00CB3DAF"/>
    <w:rsid w:val="00CC7771"/>
    <w:rsid w:val="00D351CE"/>
    <w:rsid w:val="00D460AF"/>
    <w:rsid w:val="00E327F7"/>
    <w:rsid w:val="00E377FD"/>
    <w:rsid w:val="00E70F37"/>
    <w:rsid w:val="00E91C1C"/>
    <w:rsid w:val="00E9277D"/>
    <w:rsid w:val="00EB18DC"/>
    <w:rsid w:val="00EB2749"/>
    <w:rsid w:val="00ED3A35"/>
    <w:rsid w:val="00ED600E"/>
    <w:rsid w:val="00F32FF7"/>
    <w:rsid w:val="00F90260"/>
    <w:rsid w:val="00FA7C4A"/>
    <w:rsid w:val="00FC3966"/>
    <w:rsid w:val="00FD0F1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признании брака фиктивным скачать </vt:lpstr>
    </vt:vector>
  </TitlesOfParts>
  <Company>Судебный юрист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признании брака фиктивным скачать</dc:title>
  <dc:subject>Образец искового заявления о признании брака фиктивным скачать</dc:subject>
  <dc:creator>Семейные юристы</dc:creator>
  <cp:keywords>Образец искового заявления о признании брака фиктивным скачать</cp:keywords>
  <cp:lastModifiedBy>Воронин А.В.</cp:lastModifiedBy>
  <cp:revision>6</cp:revision>
  <cp:lastPrinted>2020-08-12T11:06:00Z</cp:lastPrinted>
  <dcterms:created xsi:type="dcterms:W3CDTF">2020-08-11T19:43:00Z</dcterms:created>
  <dcterms:modified xsi:type="dcterms:W3CDTF">2020-08-12T11:06:00Z</dcterms:modified>
</cp:coreProperties>
</file>